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tabs>
          <w:tab w:val="left" w:pos="540"/>
        </w:tabs>
        <w:kinsoku/>
        <w:wordWrap/>
        <w:overflowPunct/>
        <w:topLinePunct w:val="0"/>
        <w:autoSpaceDE/>
        <w:autoSpaceDN/>
        <w:bidi w:val="0"/>
        <w:adjustRightInd/>
        <w:snapToGrid w:val="0"/>
        <w:spacing w:line="360" w:lineRule="auto"/>
        <w:ind w:left="0" w:leftChars="0" w:right="0" w:rightChars="0" w:firstLine="0" w:firstLineChars="0"/>
        <w:jc w:val="both"/>
        <w:textAlignment w:val="auto"/>
        <w:outlineLvl w:val="9"/>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附件1：</w:t>
      </w:r>
    </w:p>
    <w:p>
      <w:pPr>
        <w:keepNext w:val="0"/>
        <w:keepLines w:val="0"/>
        <w:pageBreakBefore w:val="0"/>
        <w:widowControl/>
        <w:shd w:val="clear" w:color="auto" w:fill="auto"/>
        <w:tabs>
          <w:tab w:val="left" w:pos="540"/>
        </w:tabs>
        <w:kinsoku/>
        <w:wordWrap/>
        <w:overflowPunct/>
        <w:topLinePunct w:val="0"/>
        <w:autoSpaceDE/>
        <w:autoSpaceDN/>
        <w:bidi w:val="0"/>
        <w:adjustRightInd/>
        <w:snapToGrid w:val="0"/>
        <w:spacing w:line="360" w:lineRule="auto"/>
        <w:ind w:left="0" w:leftChars="0" w:right="0" w:rightChars="0" w:firstLine="0" w:firstLineChars="0"/>
        <w:jc w:val="center"/>
        <w:textAlignment w:val="auto"/>
        <w:outlineLvl w:val="9"/>
        <w:rPr>
          <w:rFonts w:hint="eastAsia" w:ascii="黑体" w:hAnsi="黑体" w:eastAsia="黑体" w:cs="黑体"/>
          <w:b w:val="0"/>
          <w:bCs/>
          <w:color w:val="000000"/>
          <w:sz w:val="32"/>
          <w:szCs w:val="32"/>
        </w:rPr>
      </w:pPr>
      <w:r>
        <w:rPr>
          <w:rFonts w:hint="eastAsia" w:ascii="黑体" w:hAnsi="黑体" w:eastAsia="黑体" w:cs="黑体"/>
          <w:b w:val="0"/>
          <w:bCs/>
          <w:color w:val="000000"/>
          <w:spacing w:val="-11"/>
          <w:sz w:val="32"/>
          <w:szCs w:val="32"/>
          <w:lang w:val="en-US" w:eastAsia="zh-CN"/>
        </w:rPr>
        <w:t>《“2021年网络安全优秀创新成果大</w:t>
      </w:r>
      <w:bookmarkStart w:id="0" w:name="_GoBack"/>
      <w:bookmarkEnd w:id="0"/>
      <w:r>
        <w:rPr>
          <w:rFonts w:hint="eastAsia" w:ascii="黑体" w:hAnsi="黑体" w:eastAsia="黑体" w:cs="黑体"/>
          <w:b w:val="0"/>
          <w:bCs/>
          <w:color w:val="000000"/>
          <w:spacing w:val="-11"/>
          <w:sz w:val="32"/>
          <w:szCs w:val="32"/>
          <w:lang w:val="en-US" w:eastAsia="zh-CN"/>
        </w:rPr>
        <w:t>赛”解决方案》</w:t>
      </w:r>
      <w:r>
        <w:rPr>
          <w:rFonts w:hint="eastAsia" w:ascii="黑体" w:hAnsi="黑体" w:eastAsia="黑体" w:cs="黑体"/>
          <w:b w:val="0"/>
          <w:bCs/>
          <w:color w:val="000000"/>
          <w:spacing w:val="-11"/>
          <w:sz w:val="32"/>
          <w:szCs w:val="32"/>
        </w:rPr>
        <w:t>申报表</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5"/>
        <w:gridCol w:w="3181"/>
        <w:gridCol w:w="1582"/>
        <w:gridCol w:w="2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jc w:val="center"/>
        </w:trPr>
        <w:tc>
          <w:tcPr>
            <w:tcW w:w="1715" w:type="dxa"/>
            <w:noWrap w:val="0"/>
            <w:vAlign w:val="center"/>
          </w:tcPr>
          <w:p>
            <w:pPr>
              <w:shd w:val="clear" w:color="auto" w:fill="auto"/>
              <w:spacing w:before="78" w:beforeLines="25" w:after="78" w:afterLines="25"/>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rPr>
              <w:t>申报</w:t>
            </w:r>
            <w:r>
              <w:rPr>
                <w:rFonts w:hint="eastAsia" w:ascii="仿宋_GB2312" w:hAnsi="仿宋_GB2312" w:eastAsia="仿宋_GB2312" w:cs="仿宋_GB2312"/>
                <w:szCs w:val="21"/>
                <w:lang w:eastAsia="zh-CN"/>
              </w:rPr>
              <w:t>单位</w:t>
            </w:r>
          </w:p>
        </w:tc>
        <w:tc>
          <w:tcPr>
            <w:tcW w:w="7489" w:type="dxa"/>
            <w:gridSpan w:val="3"/>
            <w:noWrap w:val="0"/>
            <w:vAlign w:val="top"/>
          </w:tcPr>
          <w:p>
            <w:pPr>
              <w:shd w:val="clear" w:color="auto" w:fill="auto"/>
              <w:spacing w:before="78" w:beforeLines="25" w:after="78" w:afterLines="25"/>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jc w:val="center"/>
        </w:trPr>
        <w:tc>
          <w:tcPr>
            <w:tcW w:w="1715" w:type="dxa"/>
            <w:noWrap w:val="0"/>
            <w:vAlign w:val="center"/>
          </w:tcPr>
          <w:p>
            <w:pPr>
              <w:shd w:val="clear" w:color="auto" w:fill="auto"/>
              <w:spacing w:before="78" w:beforeLines="25" w:after="78" w:afterLines="25"/>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分站赛初赛</w:t>
            </w:r>
          </w:p>
          <w:p>
            <w:pPr>
              <w:shd w:val="clear" w:color="auto" w:fill="auto"/>
              <w:spacing w:before="78" w:beforeLines="25" w:after="78" w:afterLines="25"/>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（必选、单选）</w:t>
            </w:r>
          </w:p>
        </w:tc>
        <w:tc>
          <w:tcPr>
            <w:tcW w:w="7489" w:type="dxa"/>
            <w:gridSpan w:val="3"/>
            <w:noWrap w:val="0"/>
            <w:vAlign w:val="center"/>
          </w:tcPr>
          <w:p>
            <w:pPr>
              <w:shd w:val="clear" w:color="auto" w:fill="auto"/>
              <w:spacing w:before="78" w:beforeLines="25" w:after="78" w:afterLines="25"/>
              <w:jc w:val="center"/>
              <w:rPr>
                <w:rFonts w:hint="eastAsia" w:ascii="仿宋_GB2312" w:hAnsi="仿宋_GB2312" w:eastAsia="仿宋_GB2312" w:cs="仿宋_GB2312"/>
                <w:szCs w:val="21"/>
                <w:lang w:eastAsia="zh-CN"/>
              </w:rPr>
            </w:pPr>
            <w:r>
              <w:rPr>
                <w:rFonts w:hint="eastAsia" w:ascii="方正仿宋简体" w:hAnsi="方正仿宋简体" w:eastAsia="方正仿宋简体" w:cs="方正仿宋简体"/>
                <w:szCs w:val="21"/>
              </w:rPr>
              <w:t>□</w:t>
            </w:r>
            <w:r>
              <w:rPr>
                <w:rFonts w:hint="eastAsia" w:ascii="仿宋_GB2312" w:hAnsi="仿宋_GB2312" w:eastAsia="仿宋_GB2312" w:cs="仿宋_GB2312"/>
                <w:szCs w:val="21"/>
              </w:rPr>
              <w:t>哈尔滨</w:t>
            </w:r>
            <w:r>
              <w:rPr>
                <w:rFonts w:hint="eastAsia" w:ascii="仿宋_GB2312" w:hAnsi="仿宋_GB2312" w:eastAsia="仿宋_GB2312" w:cs="仿宋_GB2312"/>
                <w:szCs w:val="21"/>
                <w:lang w:eastAsia="zh-CN"/>
              </w:rPr>
              <w:t>站</w:t>
            </w:r>
            <w:r>
              <w:rPr>
                <w:rFonts w:hint="eastAsia" w:ascii="仿宋_GB2312" w:hAnsi="仿宋_GB2312" w:eastAsia="仿宋_GB2312" w:cs="仿宋_GB2312"/>
                <w:szCs w:val="21"/>
                <w:lang w:val="en-US" w:eastAsia="zh-CN"/>
              </w:rPr>
              <w:t xml:space="preserve">        </w:t>
            </w:r>
            <w:r>
              <w:rPr>
                <w:rFonts w:hint="eastAsia" w:ascii="方正仿宋简体" w:hAnsi="方正仿宋简体" w:eastAsia="方正仿宋简体" w:cs="方正仿宋简体"/>
                <w:szCs w:val="21"/>
              </w:rPr>
              <w:t>□</w:t>
            </w:r>
            <w:r>
              <w:rPr>
                <w:rFonts w:hint="eastAsia" w:ascii="仿宋_GB2312" w:hAnsi="仿宋_GB2312" w:eastAsia="仿宋_GB2312" w:cs="仿宋_GB2312"/>
                <w:szCs w:val="21"/>
              </w:rPr>
              <w:t>南京</w:t>
            </w:r>
            <w:r>
              <w:rPr>
                <w:rFonts w:hint="eastAsia" w:ascii="仿宋_GB2312" w:hAnsi="仿宋_GB2312" w:eastAsia="仿宋_GB2312" w:cs="仿宋_GB2312"/>
                <w:szCs w:val="21"/>
                <w:lang w:eastAsia="zh-CN"/>
              </w:rPr>
              <w:t>站</w:t>
            </w:r>
            <w:r>
              <w:rPr>
                <w:rFonts w:hint="eastAsia" w:ascii="仿宋_GB2312" w:hAnsi="仿宋_GB2312" w:eastAsia="仿宋_GB2312" w:cs="仿宋_GB2312"/>
                <w:szCs w:val="21"/>
                <w:lang w:val="en-US" w:eastAsia="zh-CN"/>
              </w:rPr>
              <w:t xml:space="preserve">       </w:t>
            </w:r>
            <w:r>
              <w:rPr>
                <w:rFonts w:hint="eastAsia" w:ascii="方正仿宋简体" w:hAnsi="方正仿宋简体" w:eastAsia="方正仿宋简体" w:cs="方正仿宋简体"/>
                <w:szCs w:val="21"/>
              </w:rPr>
              <w:t>□</w:t>
            </w:r>
            <w:r>
              <w:rPr>
                <w:rFonts w:hint="eastAsia" w:ascii="仿宋_GB2312" w:hAnsi="仿宋_GB2312" w:eastAsia="仿宋_GB2312" w:cs="仿宋_GB2312"/>
                <w:szCs w:val="21"/>
              </w:rPr>
              <w:t>武汉</w:t>
            </w:r>
            <w:r>
              <w:rPr>
                <w:rFonts w:hint="eastAsia" w:ascii="仿宋_GB2312" w:hAnsi="仿宋_GB2312" w:eastAsia="仿宋_GB2312" w:cs="仿宋_GB2312"/>
                <w:szCs w:val="21"/>
                <w:lang w:eastAsia="zh-CN"/>
              </w:rPr>
              <w:t>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6" w:hRule="atLeast"/>
          <w:jc w:val="center"/>
        </w:trPr>
        <w:tc>
          <w:tcPr>
            <w:tcW w:w="1715" w:type="dxa"/>
            <w:noWrap w:val="0"/>
            <w:vAlign w:val="center"/>
          </w:tcPr>
          <w:p>
            <w:pPr>
              <w:shd w:val="clear" w:color="auto" w:fill="auto"/>
              <w:spacing w:before="78" w:beforeLines="25" w:after="78" w:afterLines="25"/>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解决方案名称</w:t>
            </w:r>
          </w:p>
        </w:tc>
        <w:tc>
          <w:tcPr>
            <w:tcW w:w="7489" w:type="dxa"/>
            <w:gridSpan w:val="3"/>
            <w:noWrap w:val="0"/>
            <w:vAlign w:val="top"/>
          </w:tcPr>
          <w:p>
            <w:pPr>
              <w:shd w:val="clear" w:color="auto" w:fill="auto"/>
              <w:spacing w:before="78" w:beforeLines="25" w:after="78" w:afterLines="25"/>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8" w:hRule="atLeast"/>
          <w:jc w:val="center"/>
        </w:trPr>
        <w:tc>
          <w:tcPr>
            <w:tcW w:w="1715" w:type="dxa"/>
            <w:noWrap w:val="0"/>
            <w:vAlign w:val="center"/>
          </w:tcPr>
          <w:p>
            <w:pPr>
              <w:shd w:val="clear" w:color="auto" w:fill="auto"/>
              <w:spacing w:before="78" w:beforeLines="25" w:after="78" w:afterLines="25"/>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详细通信地址</w:t>
            </w:r>
          </w:p>
        </w:tc>
        <w:tc>
          <w:tcPr>
            <w:tcW w:w="7489" w:type="dxa"/>
            <w:gridSpan w:val="3"/>
            <w:noWrap w:val="0"/>
            <w:vAlign w:val="top"/>
          </w:tcPr>
          <w:p>
            <w:pPr>
              <w:shd w:val="clear" w:color="auto" w:fill="auto"/>
              <w:spacing w:before="78" w:beforeLines="25" w:after="78" w:afterLines="25"/>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6" w:hRule="atLeast"/>
          <w:jc w:val="center"/>
        </w:trPr>
        <w:tc>
          <w:tcPr>
            <w:tcW w:w="1715" w:type="dxa"/>
            <w:noWrap w:val="0"/>
            <w:vAlign w:val="center"/>
          </w:tcPr>
          <w:p>
            <w:pPr>
              <w:shd w:val="clear" w:color="auto" w:fill="auto"/>
              <w:spacing w:before="78" w:beforeLines="25" w:after="78" w:afterLines="25"/>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官方网址</w:t>
            </w:r>
          </w:p>
        </w:tc>
        <w:tc>
          <w:tcPr>
            <w:tcW w:w="7489" w:type="dxa"/>
            <w:gridSpan w:val="3"/>
            <w:noWrap w:val="0"/>
            <w:vAlign w:val="top"/>
          </w:tcPr>
          <w:p>
            <w:pPr>
              <w:shd w:val="clear" w:color="auto" w:fill="auto"/>
              <w:spacing w:before="78" w:beforeLines="25" w:after="78" w:afterLines="25"/>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jc w:val="center"/>
        </w:trPr>
        <w:tc>
          <w:tcPr>
            <w:tcW w:w="1715" w:type="dxa"/>
            <w:vMerge w:val="restart"/>
            <w:noWrap w:val="0"/>
            <w:vAlign w:val="center"/>
          </w:tcPr>
          <w:p>
            <w:pPr>
              <w:shd w:val="clear" w:color="auto" w:fill="auto"/>
              <w:spacing w:before="78" w:beforeLines="25" w:after="78" w:afterLines="25"/>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联系人</w:t>
            </w:r>
          </w:p>
        </w:tc>
        <w:tc>
          <w:tcPr>
            <w:tcW w:w="3181" w:type="dxa"/>
            <w:vMerge w:val="restart"/>
            <w:noWrap w:val="0"/>
            <w:vAlign w:val="top"/>
          </w:tcPr>
          <w:p>
            <w:pPr>
              <w:shd w:val="clear" w:color="auto" w:fill="auto"/>
              <w:spacing w:before="78" w:beforeLines="25" w:after="78" w:afterLines="25"/>
              <w:jc w:val="center"/>
              <w:rPr>
                <w:rFonts w:hint="eastAsia" w:ascii="仿宋_GB2312" w:hAnsi="仿宋_GB2312" w:eastAsia="仿宋_GB2312" w:cs="仿宋_GB2312"/>
                <w:szCs w:val="21"/>
              </w:rPr>
            </w:pPr>
          </w:p>
        </w:tc>
        <w:tc>
          <w:tcPr>
            <w:tcW w:w="1582" w:type="dxa"/>
            <w:noWrap w:val="0"/>
            <w:vAlign w:val="top"/>
          </w:tcPr>
          <w:p>
            <w:pPr>
              <w:shd w:val="clear" w:color="auto" w:fill="auto"/>
              <w:spacing w:before="78" w:beforeLines="25" w:after="78" w:afterLines="25"/>
              <w:jc w:val="center"/>
              <w:rPr>
                <w:rFonts w:hint="eastAsia" w:ascii="仿宋_GB2312" w:hAnsi="仿宋_GB2312" w:eastAsia="仿宋_GB2312" w:cs="仿宋_GB2312"/>
                <w:szCs w:val="21"/>
              </w:rPr>
            </w:pPr>
            <w:r>
              <w:rPr>
                <w:rFonts w:hint="eastAsia" w:ascii="仿宋_GB2312" w:hAnsi="仿宋_GB2312" w:eastAsia="仿宋_GB2312" w:cs="仿宋_GB2312"/>
                <w:szCs w:val="21"/>
              </w:rPr>
              <w:t>办公电话</w:t>
            </w:r>
          </w:p>
        </w:tc>
        <w:tc>
          <w:tcPr>
            <w:tcW w:w="2726" w:type="dxa"/>
            <w:tcBorders>
              <w:top w:val="nil"/>
            </w:tcBorders>
            <w:noWrap w:val="0"/>
            <w:vAlign w:val="top"/>
          </w:tcPr>
          <w:p>
            <w:pPr>
              <w:shd w:val="clear" w:color="auto" w:fill="auto"/>
              <w:spacing w:before="78" w:beforeLines="25" w:after="78" w:afterLines="25"/>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1715" w:type="dxa"/>
            <w:vMerge w:val="continue"/>
            <w:noWrap w:val="0"/>
            <w:vAlign w:val="center"/>
          </w:tcPr>
          <w:p>
            <w:pPr>
              <w:shd w:val="clear" w:color="auto" w:fill="auto"/>
              <w:spacing w:before="78" w:beforeLines="25" w:after="78" w:afterLines="25"/>
              <w:jc w:val="center"/>
              <w:rPr>
                <w:rFonts w:hint="eastAsia" w:ascii="仿宋_GB2312" w:hAnsi="仿宋_GB2312" w:eastAsia="仿宋_GB2312" w:cs="仿宋_GB2312"/>
                <w:szCs w:val="21"/>
                <w:lang w:val="en-US" w:eastAsia="zh-CN"/>
              </w:rPr>
            </w:pPr>
          </w:p>
        </w:tc>
        <w:tc>
          <w:tcPr>
            <w:tcW w:w="3181" w:type="dxa"/>
            <w:vMerge w:val="continue"/>
            <w:noWrap w:val="0"/>
            <w:vAlign w:val="top"/>
          </w:tcPr>
          <w:p>
            <w:pPr>
              <w:shd w:val="clear" w:color="auto" w:fill="auto"/>
              <w:spacing w:before="78" w:beforeLines="25" w:after="78" w:afterLines="25"/>
              <w:jc w:val="center"/>
              <w:rPr>
                <w:rFonts w:hint="eastAsia" w:ascii="仿宋_GB2312" w:hAnsi="仿宋_GB2312" w:eastAsia="仿宋_GB2312" w:cs="仿宋_GB2312"/>
                <w:szCs w:val="21"/>
              </w:rPr>
            </w:pPr>
          </w:p>
        </w:tc>
        <w:tc>
          <w:tcPr>
            <w:tcW w:w="1582" w:type="dxa"/>
            <w:noWrap w:val="0"/>
            <w:vAlign w:val="top"/>
          </w:tcPr>
          <w:p>
            <w:pPr>
              <w:shd w:val="clear" w:color="auto" w:fill="auto"/>
              <w:spacing w:before="78" w:beforeLines="25" w:after="78" w:afterLines="25"/>
              <w:jc w:val="center"/>
              <w:rPr>
                <w:rFonts w:hint="eastAsia" w:ascii="仿宋_GB2312" w:hAnsi="仿宋_GB2312" w:eastAsia="仿宋_GB2312" w:cs="仿宋_GB2312"/>
                <w:szCs w:val="21"/>
              </w:rPr>
            </w:pPr>
            <w:r>
              <w:rPr>
                <w:rFonts w:hint="eastAsia" w:ascii="仿宋_GB2312" w:hAnsi="仿宋_GB2312" w:eastAsia="仿宋_GB2312" w:cs="仿宋_GB2312"/>
                <w:szCs w:val="21"/>
              </w:rPr>
              <w:t>移动电话</w:t>
            </w:r>
          </w:p>
        </w:tc>
        <w:tc>
          <w:tcPr>
            <w:tcW w:w="2726" w:type="dxa"/>
            <w:tcBorders>
              <w:top w:val="nil"/>
            </w:tcBorders>
            <w:noWrap w:val="0"/>
            <w:vAlign w:val="top"/>
          </w:tcPr>
          <w:p>
            <w:pPr>
              <w:shd w:val="clear" w:color="auto" w:fill="auto"/>
              <w:spacing w:before="78" w:beforeLines="25" w:after="78" w:afterLines="25"/>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jc w:val="center"/>
        </w:trPr>
        <w:tc>
          <w:tcPr>
            <w:tcW w:w="1715" w:type="dxa"/>
            <w:vMerge w:val="continue"/>
            <w:noWrap w:val="0"/>
            <w:vAlign w:val="center"/>
          </w:tcPr>
          <w:p>
            <w:pPr>
              <w:shd w:val="clear" w:color="auto" w:fill="auto"/>
              <w:spacing w:before="78" w:beforeLines="25" w:after="78" w:afterLines="25"/>
              <w:jc w:val="center"/>
              <w:rPr>
                <w:rFonts w:hint="eastAsia" w:ascii="仿宋_GB2312" w:hAnsi="仿宋_GB2312" w:eastAsia="仿宋_GB2312" w:cs="仿宋_GB2312"/>
                <w:szCs w:val="21"/>
                <w:lang w:val="en-US" w:eastAsia="zh-CN"/>
              </w:rPr>
            </w:pPr>
          </w:p>
        </w:tc>
        <w:tc>
          <w:tcPr>
            <w:tcW w:w="3181" w:type="dxa"/>
            <w:vMerge w:val="continue"/>
            <w:noWrap w:val="0"/>
            <w:vAlign w:val="top"/>
          </w:tcPr>
          <w:p>
            <w:pPr>
              <w:shd w:val="clear" w:color="auto" w:fill="auto"/>
              <w:spacing w:before="78" w:beforeLines="25" w:after="78" w:afterLines="25"/>
              <w:jc w:val="center"/>
              <w:rPr>
                <w:rFonts w:hint="eastAsia" w:ascii="仿宋_GB2312" w:hAnsi="仿宋_GB2312" w:eastAsia="仿宋_GB2312" w:cs="仿宋_GB2312"/>
                <w:szCs w:val="21"/>
              </w:rPr>
            </w:pPr>
          </w:p>
        </w:tc>
        <w:tc>
          <w:tcPr>
            <w:tcW w:w="1582" w:type="dxa"/>
            <w:noWrap w:val="0"/>
            <w:vAlign w:val="top"/>
          </w:tcPr>
          <w:p>
            <w:pPr>
              <w:shd w:val="clear" w:color="auto" w:fill="auto"/>
              <w:spacing w:before="78" w:beforeLines="25" w:after="78" w:afterLines="25"/>
              <w:jc w:val="center"/>
              <w:rPr>
                <w:rFonts w:hint="eastAsia" w:ascii="仿宋_GB2312" w:hAnsi="仿宋_GB2312" w:eastAsia="仿宋_GB2312" w:cs="仿宋_GB2312"/>
                <w:szCs w:val="21"/>
              </w:rPr>
            </w:pPr>
            <w:r>
              <w:rPr>
                <w:rFonts w:hint="eastAsia" w:ascii="仿宋_GB2312" w:hAnsi="仿宋_GB2312" w:eastAsia="仿宋_GB2312" w:cs="仿宋_GB2312"/>
                <w:szCs w:val="21"/>
              </w:rPr>
              <w:t>电子邮箱</w:t>
            </w:r>
          </w:p>
        </w:tc>
        <w:tc>
          <w:tcPr>
            <w:tcW w:w="2726" w:type="dxa"/>
            <w:tcBorders>
              <w:top w:val="nil"/>
            </w:tcBorders>
            <w:noWrap w:val="0"/>
            <w:vAlign w:val="top"/>
          </w:tcPr>
          <w:p>
            <w:pPr>
              <w:shd w:val="clear" w:color="auto" w:fill="auto"/>
              <w:spacing w:before="78" w:beforeLines="25" w:after="78" w:afterLines="25"/>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8" w:hRule="atLeast"/>
          <w:jc w:val="center"/>
        </w:trPr>
        <w:tc>
          <w:tcPr>
            <w:tcW w:w="1715" w:type="dxa"/>
            <w:noWrap w:val="0"/>
            <w:vAlign w:val="center"/>
          </w:tcPr>
          <w:p>
            <w:pPr>
              <w:shd w:val="clear" w:color="auto" w:fill="auto"/>
              <w:spacing w:before="78" w:beforeLines="25" w:after="78" w:afterLines="25"/>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rPr>
              <w:t>解决方案</w:t>
            </w:r>
            <w:r>
              <w:rPr>
                <w:rFonts w:hint="eastAsia" w:ascii="仿宋_GB2312" w:hAnsi="仿宋_GB2312" w:eastAsia="仿宋_GB2312" w:cs="仿宋_GB2312"/>
                <w:szCs w:val="21"/>
                <w:lang w:val="en-US" w:eastAsia="zh-CN"/>
              </w:rPr>
              <w:t>介绍</w:t>
            </w:r>
          </w:p>
          <w:p>
            <w:pPr>
              <w:shd w:val="clear" w:color="auto" w:fill="auto"/>
              <w:spacing w:before="78" w:beforeLines="25" w:after="78" w:afterLines="25"/>
              <w:jc w:val="center"/>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（300字以内）</w:t>
            </w:r>
          </w:p>
        </w:tc>
        <w:tc>
          <w:tcPr>
            <w:tcW w:w="7489" w:type="dxa"/>
            <w:gridSpan w:val="3"/>
            <w:noWrap w:val="0"/>
            <w:vAlign w:val="center"/>
          </w:tcPr>
          <w:p>
            <w:pPr>
              <w:shd w:val="clear" w:color="auto" w:fill="auto"/>
              <w:spacing w:before="78" w:beforeLines="25" w:after="78" w:afterLines="25"/>
              <w:jc w:val="left"/>
              <w:rPr>
                <w:rFonts w:hint="eastAsia" w:ascii="仿宋_GB2312" w:hAnsi="仿宋_GB2312" w:eastAsia="仿宋_GB2312" w:cs="仿宋_GB2312"/>
                <w:szCs w:val="21"/>
                <w:lang w:eastAsia="zh-CN"/>
              </w:rPr>
            </w:pPr>
            <w:r>
              <w:rPr>
                <w:rFonts w:hint="eastAsia" w:ascii="仿宋_GB2312" w:hAnsi="仿宋_GB2312" w:eastAsia="仿宋_GB2312" w:cs="仿宋_GB2312"/>
                <w:szCs w:val="21"/>
              </w:rPr>
              <w:t>高度概括解决方案的特色内容、实现的主要功能及达到的应用效果</w:t>
            </w:r>
            <w:r>
              <w:rPr>
                <w:rFonts w:hint="eastAsia" w:ascii="仿宋_GB2312" w:hAnsi="仿宋_GB2312" w:eastAsia="仿宋_GB2312" w:cs="仿宋_GB2312"/>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4" w:hRule="atLeast"/>
          <w:jc w:val="center"/>
        </w:trPr>
        <w:tc>
          <w:tcPr>
            <w:tcW w:w="1715" w:type="dxa"/>
            <w:noWrap w:val="0"/>
            <w:vAlign w:val="center"/>
          </w:tcPr>
          <w:p>
            <w:pPr>
              <w:shd w:val="clear" w:color="auto" w:fill="auto"/>
              <w:spacing w:before="78" w:beforeLines="25" w:after="78" w:afterLines="25"/>
              <w:jc w:val="center"/>
              <w:rPr>
                <w:rFonts w:hint="eastAsia" w:ascii="仿宋_GB2312" w:hAnsi="仿宋_GB2312" w:eastAsia="仿宋_GB2312" w:cs="仿宋_GB2312"/>
                <w:szCs w:val="21"/>
              </w:rPr>
            </w:pPr>
            <w:r>
              <w:rPr>
                <w:rFonts w:hint="eastAsia" w:ascii="仿宋_GB2312" w:hAnsi="仿宋_GB2312" w:eastAsia="仿宋_GB2312" w:cs="仿宋_GB2312"/>
                <w:szCs w:val="21"/>
              </w:rPr>
              <w:t>应用需求</w:t>
            </w:r>
          </w:p>
          <w:p>
            <w:pPr>
              <w:shd w:val="clear" w:color="auto" w:fill="auto"/>
              <w:spacing w:before="78" w:beforeLines="25" w:after="78" w:afterLines="25"/>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w:t>
            </w:r>
            <w:r>
              <w:rPr>
                <w:rFonts w:hint="eastAsia" w:ascii="仿宋_GB2312" w:hAnsi="仿宋_GB2312" w:eastAsia="仿宋_GB2312" w:cs="仿宋_GB2312"/>
                <w:szCs w:val="21"/>
                <w:lang w:val="en-US" w:eastAsia="zh-CN"/>
              </w:rPr>
              <w:t>500字以内</w:t>
            </w:r>
            <w:r>
              <w:rPr>
                <w:rFonts w:hint="eastAsia" w:ascii="仿宋_GB2312" w:hAnsi="仿宋_GB2312" w:eastAsia="仿宋_GB2312" w:cs="仿宋_GB2312"/>
                <w:szCs w:val="21"/>
                <w:lang w:eastAsia="zh-CN"/>
              </w:rPr>
              <w:t>）</w:t>
            </w:r>
          </w:p>
        </w:tc>
        <w:tc>
          <w:tcPr>
            <w:tcW w:w="7489" w:type="dxa"/>
            <w:gridSpan w:val="3"/>
            <w:noWrap w:val="0"/>
            <w:vAlign w:val="center"/>
          </w:tcPr>
          <w:p>
            <w:pPr>
              <w:shd w:val="clear" w:color="auto" w:fill="auto"/>
              <w:spacing w:before="78" w:beforeLines="25" w:after="78" w:afterLines="25"/>
              <w:jc w:val="left"/>
              <w:rPr>
                <w:rFonts w:hint="eastAsia" w:ascii="仿宋_GB2312" w:hAnsi="仿宋_GB2312" w:eastAsia="仿宋_GB2312" w:cs="仿宋_GB2312"/>
                <w:szCs w:val="21"/>
              </w:rPr>
            </w:pPr>
            <w:r>
              <w:rPr>
                <w:rFonts w:hint="eastAsia" w:ascii="仿宋_GB2312" w:hAnsi="仿宋_GB2312" w:eastAsia="仿宋_GB2312" w:cs="仿宋_GB2312"/>
                <w:szCs w:val="21"/>
              </w:rPr>
              <w:t>阐述</w:t>
            </w:r>
            <w:r>
              <w:rPr>
                <w:rFonts w:hint="eastAsia" w:ascii="仿宋_GB2312" w:hAnsi="仿宋_GB2312" w:eastAsia="仿宋_GB2312" w:cs="仿宋_GB2312"/>
                <w:szCs w:val="21"/>
                <w:lang w:val="en-US" w:eastAsia="zh-CN"/>
              </w:rPr>
              <w:t>该解决</w:t>
            </w:r>
            <w:r>
              <w:rPr>
                <w:rFonts w:hint="eastAsia" w:ascii="仿宋_GB2312" w:hAnsi="仿宋_GB2312" w:eastAsia="仿宋_GB2312" w:cs="仿宋_GB2312"/>
                <w:szCs w:val="21"/>
              </w:rPr>
              <w:t>方案的应用背景</w:t>
            </w:r>
            <w:r>
              <w:rPr>
                <w:rFonts w:hint="eastAsia" w:ascii="仿宋_GB2312" w:hAnsi="仿宋_GB2312" w:eastAsia="仿宋_GB2312" w:cs="仿宋_GB2312"/>
                <w:szCs w:val="21"/>
                <w:lang w:eastAsia="zh-CN"/>
              </w:rPr>
              <w:t>、</w:t>
            </w:r>
            <w:r>
              <w:rPr>
                <w:rFonts w:hint="eastAsia" w:ascii="仿宋_GB2312" w:hAnsi="仿宋_GB2312" w:eastAsia="仿宋_GB2312" w:cs="仿宋_GB2312"/>
                <w:szCs w:val="21"/>
              </w:rPr>
              <w:t>实际解决的行业</w:t>
            </w:r>
            <w:r>
              <w:rPr>
                <w:rFonts w:hint="eastAsia" w:ascii="仿宋_GB2312" w:hAnsi="仿宋_GB2312" w:eastAsia="仿宋_GB2312" w:cs="仿宋_GB2312"/>
                <w:szCs w:val="21"/>
                <w:lang w:val="en-US" w:eastAsia="zh-CN"/>
              </w:rPr>
              <w:t>网络安全问题</w:t>
            </w:r>
            <w:r>
              <w:rPr>
                <w:rFonts w:hint="eastAsia" w:ascii="仿宋_GB2312" w:hAnsi="仿宋_GB2312" w:eastAsia="仿宋_GB2312" w:cs="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1715" w:type="dxa"/>
            <w:noWrap w:val="0"/>
            <w:vAlign w:val="center"/>
          </w:tcPr>
          <w:p>
            <w:pPr>
              <w:shd w:val="clear" w:color="auto" w:fill="auto"/>
              <w:spacing w:before="78" w:beforeLines="25" w:after="78" w:afterLines="25"/>
              <w:jc w:val="center"/>
              <w:rPr>
                <w:rFonts w:hint="eastAsia" w:ascii="仿宋_GB2312" w:hAnsi="仿宋_GB2312" w:eastAsia="仿宋_GB2312" w:cs="仿宋_GB2312"/>
                <w:szCs w:val="21"/>
              </w:rPr>
            </w:pPr>
            <w:r>
              <w:rPr>
                <w:rFonts w:hint="eastAsia" w:ascii="仿宋_GB2312" w:hAnsi="仿宋_GB2312" w:eastAsia="仿宋_GB2312" w:cs="仿宋_GB2312"/>
                <w:szCs w:val="21"/>
              </w:rPr>
              <w:t>关键技术</w:t>
            </w:r>
          </w:p>
          <w:p>
            <w:pPr>
              <w:shd w:val="clear" w:color="auto" w:fill="auto"/>
              <w:spacing w:before="78" w:beforeLines="25" w:after="78" w:afterLines="25"/>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w:t>
            </w:r>
            <w:r>
              <w:rPr>
                <w:rFonts w:hint="eastAsia" w:ascii="仿宋_GB2312" w:hAnsi="仿宋_GB2312" w:eastAsia="仿宋_GB2312" w:cs="仿宋_GB2312"/>
                <w:szCs w:val="21"/>
                <w:lang w:val="en-US" w:eastAsia="zh-CN"/>
              </w:rPr>
              <w:t>300字以内</w:t>
            </w:r>
            <w:r>
              <w:rPr>
                <w:rFonts w:hint="eastAsia" w:ascii="仿宋_GB2312" w:hAnsi="仿宋_GB2312" w:eastAsia="仿宋_GB2312" w:cs="仿宋_GB2312"/>
                <w:szCs w:val="21"/>
                <w:lang w:eastAsia="zh-CN"/>
              </w:rPr>
              <w:t>）</w:t>
            </w:r>
          </w:p>
        </w:tc>
        <w:tc>
          <w:tcPr>
            <w:tcW w:w="7489" w:type="dxa"/>
            <w:gridSpan w:val="3"/>
            <w:noWrap w:val="0"/>
            <w:vAlign w:val="center"/>
          </w:tcPr>
          <w:p>
            <w:pPr>
              <w:shd w:val="clear" w:color="auto" w:fill="auto"/>
              <w:spacing w:before="78" w:beforeLines="25" w:after="78" w:afterLines="25"/>
              <w:jc w:val="left"/>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val="en-US" w:eastAsia="zh-CN"/>
              </w:rPr>
              <w:t>阐述该</w:t>
            </w:r>
            <w:r>
              <w:rPr>
                <w:rFonts w:hint="eastAsia" w:ascii="仿宋_GB2312" w:hAnsi="仿宋_GB2312" w:eastAsia="仿宋_GB2312" w:cs="仿宋_GB2312"/>
                <w:szCs w:val="21"/>
              </w:rPr>
              <w:t>解决方案使用的核心技术、实现</w:t>
            </w:r>
            <w:r>
              <w:rPr>
                <w:rFonts w:hint="eastAsia" w:ascii="仿宋_GB2312" w:hAnsi="仿宋_GB2312" w:eastAsia="仿宋_GB2312" w:cs="仿宋_GB2312"/>
                <w:szCs w:val="21"/>
                <w:lang w:val="en-US" w:eastAsia="zh-CN"/>
              </w:rPr>
              <w:t>的</w:t>
            </w:r>
            <w:r>
              <w:rPr>
                <w:rFonts w:hint="eastAsia" w:ascii="仿宋_GB2312" w:hAnsi="仿宋_GB2312" w:eastAsia="仿宋_GB2312" w:cs="仿宋_GB2312"/>
                <w:szCs w:val="21"/>
              </w:rPr>
              <w:t>核心功能及达到的性能指标</w:t>
            </w:r>
            <w:r>
              <w:rPr>
                <w:rFonts w:hint="eastAsia" w:ascii="仿宋_GB2312" w:hAnsi="仿宋_GB2312" w:eastAsia="仿宋_GB2312" w:cs="仿宋_GB2312"/>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jc w:val="center"/>
        </w:trPr>
        <w:tc>
          <w:tcPr>
            <w:tcW w:w="1715" w:type="dxa"/>
            <w:noWrap w:val="0"/>
            <w:vAlign w:val="center"/>
          </w:tcPr>
          <w:p>
            <w:pPr>
              <w:shd w:val="clear" w:color="auto" w:fill="auto"/>
              <w:spacing w:before="78" w:beforeLines="25" w:after="78" w:afterLines="25"/>
              <w:jc w:val="center"/>
              <w:rPr>
                <w:rFonts w:hint="eastAsia" w:ascii="仿宋_GB2312" w:hAnsi="仿宋_GB2312" w:eastAsia="仿宋_GB2312" w:cs="仿宋_GB2312"/>
                <w:szCs w:val="21"/>
              </w:rPr>
            </w:pPr>
            <w:r>
              <w:rPr>
                <w:rFonts w:hint="eastAsia" w:ascii="仿宋_GB2312" w:hAnsi="仿宋_GB2312" w:eastAsia="仿宋_GB2312" w:cs="仿宋_GB2312"/>
                <w:szCs w:val="21"/>
              </w:rPr>
              <w:t>应用效果</w:t>
            </w:r>
          </w:p>
          <w:p>
            <w:pPr>
              <w:shd w:val="clear" w:color="auto" w:fill="auto"/>
              <w:spacing w:before="78" w:beforeLines="25" w:after="78" w:afterLines="25"/>
              <w:jc w:val="center"/>
              <w:rPr>
                <w:rFonts w:hint="eastAsia" w:ascii="仿宋_GB2312" w:hAnsi="仿宋_GB2312" w:eastAsia="仿宋_GB2312" w:cs="仿宋_GB2312"/>
                <w:szCs w:val="21"/>
              </w:rPr>
            </w:pPr>
            <w:r>
              <w:rPr>
                <w:rFonts w:hint="eastAsia" w:ascii="仿宋_GB2312" w:hAnsi="仿宋_GB2312" w:eastAsia="仿宋_GB2312" w:cs="仿宋_GB2312"/>
                <w:szCs w:val="21"/>
                <w:lang w:eastAsia="zh-CN"/>
              </w:rPr>
              <w:t>（</w:t>
            </w:r>
            <w:r>
              <w:rPr>
                <w:rFonts w:hint="eastAsia" w:ascii="仿宋_GB2312" w:hAnsi="仿宋_GB2312" w:eastAsia="仿宋_GB2312" w:cs="仿宋_GB2312"/>
                <w:szCs w:val="21"/>
                <w:lang w:val="en-US" w:eastAsia="zh-CN"/>
              </w:rPr>
              <w:t>500字以内</w:t>
            </w:r>
            <w:r>
              <w:rPr>
                <w:rFonts w:hint="eastAsia" w:ascii="仿宋_GB2312" w:hAnsi="仿宋_GB2312" w:eastAsia="仿宋_GB2312" w:cs="仿宋_GB2312"/>
                <w:szCs w:val="21"/>
                <w:lang w:eastAsia="zh-CN"/>
              </w:rPr>
              <w:t>）</w:t>
            </w:r>
          </w:p>
        </w:tc>
        <w:tc>
          <w:tcPr>
            <w:tcW w:w="7489" w:type="dxa"/>
            <w:gridSpan w:val="3"/>
            <w:noWrap w:val="0"/>
            <w:vAlign w:val="center"/>
          </w:tcPr>
          <w:p>
            <w:pPr>
              <w:shd w:val="clear" w:color="auto" w:fill="auto"/>
              <w:spacing w:before="78" w:beforeLines="25" w:after="78" w:afterLines="25"/>
              <w:jc w:val="left"/>
              <w:rPr>
                <w:rFonts w:hint="eastAsia" w:ascii="仿宋_GB2312" w:hAnsi="仿宋_GB2312" w:eastAsia="仿宋_GB2312" w:cs="仿宋_GB2312"/>
                <w:szCs w:val="21"/>
                <w:lang w:eastAsia="zh-CN"/>
              </w:rPr>
            </w:pPr>
            <w:r>
              <w:rPr>
                <w:rFonts w:hint="eastAsia" w:ascii="仿宋_GB2312" w:hAnsi="仿宋_GB2312" w:eastAsia="仿宋_GB2312" w:cs="仿宋_GB2312"/>
                <w:szCs w:val="21"/>
              </w:rPr>
              <w:t>从解决方案在行业中的实际应用效果，具体商业模式以及所带来的经济效益或社会效益的角度对产品进行简要描述</w:t>
            </w:r>
            <w:r>
              <w:rPr>
                <w:rFonts w:hint="eastAsia" w:ascii="仿宋_GB2312" w:hAnsi="仿宋_GB2312" w:eastAsia="仿宋_GB2312" w:cs="仿宋_GB2312"/>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8" w:hRule="atLeast"/>
          <w:jc w:val="center"/>
        </w:trPr>
        <w:tc>
          <w:tcPr>
            <w:tcW w:w="1715" w:type="dxa"/>
            <w:noWrap w:val="0"/>
            <w:vAlign w:val="center"/>
          </w:tcPr>
          <w:p>
            <w:pPr>
              <w:shd w:val="clear" w:color="auto" w:fill="auto"/>
              <w:spacing w:before="78" w:beforeLines="25" w:after="78" w:afterLines="25"/>
              <w:jc w:val="center"/>
              <w:rPr>
                <w:rFonts w:hint="eastAsia" w:ascii="仿宋_GB2312" w:hAnsi="仿宋_GB2312" w:eastAsia="仿宋_GB2312" w:cs="仿宋_GB2312"/>
                <w:szCs w:val="21"/>
              </w:rPr>
            </w:pPr>
            <w:r>
              <w:rPr>
                <w:rFonts w:hint="eastAsia" w:ascii="仿宋_GB2312" w:hAnsi="仿宋_GB2312" w:eastAsia="仿宋_GB2312" w:cs="仿宋_GB2312"/>
                <w:szCs w:val="21"/>
                <w:lang w:eastAsia="zh-CN"/>
              </w:rPr>
              <w:t>单位</w:t>
            </w:r>
            <w:r>
              <w:rPr>
                <w:rFonts w:hint="eastAsia" w:ascii="仿宋_GB2312" w:hAnsi="仿宋_GB2312" w:eastAsia="仿宋_GB2312" w:cs="仿宋_GB2312"/>
                <w:szCs w:val="21"/>
              </w:rPr>
              <w:t>简介</w:t>
            </w:r>
          </w:p>
          <w:p>
            <w:pPr>
              <w:shd w:val="clear" w:color="auto" w:fill="auto"/>
              <w:spacing w:before="78" w:beforeLines="25" w:after="78" w:afterLines="25"/>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w:t>
            </w:r>
            <w:r>
              <w:rPr>
                <w:rFonts w:hint="eastAsia" w:ascii="仿宋_GB2312" w:hAnsi="仿宋_GB2312" w:eastAsia="仿宋_GB2312" w:cs="仿宋_GB2312"/>
                <w:szCs w:val="21"/>
                <w:lang w:val="en-US" w:eastAsia="zh-CN"/>
              </w:rPr>
              <w:t>300字以内</w:t>
            </w:r>
            <w:r>
              <w:rPr>
                <w:rFonts w:hint="eastAsia" w:ascii="仿宋_GB2312" w:hAnsi="仿宋_GB2312" w:eastAsia="仿宋_GB2312" w:cs="仿宋_GB2312"/>
                <w:szCs w:val="21"/>
                <w:lang w:eastAsia="zh-CN"/>
              </w:rPr>
              <w:t>）</w:t>
            </w:r>
          </w:p>
        </w:tc>
        <w:tc>
          <w:tcPr>
            <w:tcW w:w="7489" w:type="dxa"/>
            <w:gridSpan w:val="3"/>
            <w:noWrap w:val="0"/>
            <w:vAlign w:val="center"/>
          </w:tcPr>
          <w:p>
            <w:pPr>
              <w:shd w:val="clear" w:color="auto" w:fill="auto"/>
              <w:spacing w:before="78" w:beforeLines="25" w:after="78" w:afterLines="25"/>
              <w:jc w:val="left"/>
              <w:rPr>
                <w:rFonts w:hint="eastAsia" w:ascii="仿宋_GB2312" w:hAnsi="仿宋_GB2312" w:eastAsia="仿宋_GB2312" w:cs="仿宋_GB2312"/>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55" w:hRule="atLeast"/>
          <w:jc w:val="center"/>
        </w:trPr>
        <w:tc>
          <w:tcPr>
            <w:tcW w:w="9204" w:type="dxa"/>
            <w:gridSpan w:val="4"/>
            <w:tcBorders>
              <w:bottom w:val="single" w:color="auto" w:sz="4" w:space="0"/>
            </w:tcBorders>
            <w:noWrap w:val="0"/>
            <w:vAlign w:val="top"/>
          </w:tcPr>
          <w:p>
            <w:pPr>
              <w:shd w:val="clear" w:color="auto" w:fill="auto"/>
              <w:wordWrap w:val="0"/>
              <w:spacing w:before="78" w:beforeLines="25" w:after="78" w:afterLines="25"/>
              <w:ind w:firstLine="420" w:firstLineChars="200"/>
              <w:jc w:val="center"/>
              <w:rPr>
                <w:rFonts w:hint="eastAsia" w:ascii="仿宋_GB2312" w:hAnsi="仿宋_GB2312" w:eastAsia="仿宋_GB2312" w:cs="仿宋_GB2312"/>
                <w:szCs w:val="21"/>
              </w:rPr>
            </w:pPr>
          </w:p>
          <w:p>
            <w:pPr>
              <w:shd w:val="clear" w:color="auto" w:fill="auto"/>
              <w:spacing w:before="78" w:beforeLines="25" w:after="78" w:afterLines="25"/>
              <w:ind w:firstLine="420" w:firstLineChars="200"/>
              <w:jc w:val="left"/>
              <w:rPr>
                <w:rFonts w:hint="eastAsia" w:ascii="仿宋_GB2312" w:hAnsi="仿宋_GB2312" w:eastAsia="仿宋_GB2312" w:cs="仿宋_GB2312"/>
                <w:szCs w:val="21"/>
              </w:rPr>
            </w:pPr>
            <w:r>
              <w:rPr>
                <w:rFonts w:hint="eastAsia" w:ascii="仿宋_GB2312" w:hAnsi="仿宋_GB2312" w:eastAsia="仿宋_GB2312" w:cs="仿宋_GB2312"/>
                <w:szCs w:val="21"/>
              </w:rPr>
              <w:t>本单位自愿申请参加</w:t>
            </w:r>
            <w:r>
              <w:rPr>
                <w:rFonts w:hint="eastAsia" w:ascii="仿宋_GB2312" w:hAnsi="仿宋_GB2312" w:eastAsia="仿宋_GB2312" w:cs="仿宋_GB2312"/>
                <w:szCs w:val="21"/>
                <w:lang w:val="en-US" w:eastAsia="zh-CN"/>
              </w:rPr>
              <w:t>“2021年网络安全优秀创新成果大赛”</w:t>
            </w:r>
            <w:r>
              <w:rPr>
                <w:rFonts w:hint="eastAsia" w:ascii="仿宋_GB2312" w:hAnsi="仿宋_GB2312" w:eastAsia="仿宋_GB2312" w:cs="仿宋_GB2312"/>
                <w:szCs w:val="21"/>
              </w:rPr>
              <w:t xml:space="preserve">，承诺提交的申报材料属实，并对其真实性负全部责任。  </w:t>
            </w:r>
          </w:p>
          <w:p>
            <w:pPr>
              <w:shd w:val="clear" w:color="auto" w:fill="auto"/>
              <w:wordWrap w:val="0"/>
              <w:spacing w:before="78" w:beforeLines="25" w:after="78" w:afterLines="25"/>
              <w:ind w:firstLine="420" w:firstLineChars="200"/>
              <w:jc w:val="center"/>
              <w:rPr>
                <w:rFonts w:hint="eastAsia" w:ascii="仿宋_GB2312" w:hAnsi="仿宋_GB2312" w:eastAsia="仿宋_GB2312" w:cs="仿宋_GB2312"/>
                <w:szCs w:val="21"/>
              </w:rPr>
            </w:pPr>
            <w:r>
              <w:rPr>
                <w:rFonts w:hint="eastAsia" w:ascii="仿宋_GB2312" w:hAnsi="仿宋_GB2312" w:eastAsia="仿宋_GB2312" w:cs="仿宋_GB2312"/>
                <w:szCs w:val="21"/>
              </w:rPr>
              <w:t xml:space="preserve">                               </w:t>
            </w:r>
            <w:r>
              <w:rPr>
                <w:rFonts w:hint="eastAsia" w:ascii="仿宋_GB2312" w:hAnsi="仿宋_GB2312" w:eastAsia="仿宋_GB2312" w:cs="仿宋_GB2312"/>
                <w:szCs w:val="21"/>
                <w:lang w:val="en-US" w:eastAsia="zh-CN"/>
              </w:rPr>
              <w:t xml:space="preserve">          </w:t>
            </w:r>
            <w:r>
              <w:rPr>
                <w:rFonts w:hint="eastAsia" w:ascii="仿宋_GB2312" w:hAnsi="仿宋_GB2312" w:eastAsia="仿宋_GB2312" w:cs="仿宋_GB2312"/>
                <w:szCs w:val="21"/>
              </w:rPr>
              <w:t xml:space="preserve"> 申报</w:t>
            </w:r>
            <w:r>
              <w:rPr>
                <w:rFonts w:hint="eastAsia" w:ascii="仿宋_GB2312" w:hAnsi="仿宋_GB2312" w:eastAsia="仿宋_GB2312" w:cs="仿宋_GB2312"/>
                <w:szCs w:val="21"/>
                <w:lang w:eastAsia="zh-CN"/>
              </w:rPr>
              <w:t>单位</w:t>
            </w:r>
            <w:r>
              <w:rPr>
                <w:rFonts w:hint="eastAsia" w:ascii="仿宋_GB2312" w:hAnsi="仿宋_GB2312" w:eastAsia="仿宋_GB2312" w:cs="仿宋_GB2312"/>
                <w:szCs w:val="21"/>
              </w:rPr>
              <w:t xml:space="preserve">盖章    </w:t>
            </w:r>
          </w:p>
          <w:p>
            <w:pPr>
              <w:shd w:val="clear" w:color="auto" w:fill="auto"/>
              <w:wordWrap w:val="0"/>
              <w:spacing w:before="78" w:beforeLines="25" w:after="78" w:afterLines="25"/>
              <w:ind w:firstLine="420" w:firstLineChars="200"/>
              <w:jc w:val="center"/>
              <w:rPr>
                <w:rFonts w:hint="eastAsia" w:ascii="仿宋_GB2312" w:hAnsi="仿宋_GB2312" w:eastAsia="仿宋_GB2312" w:cs="仿宋_GB2312"/>
                <w:szCs w:val="21"/>
              </w:rPr>
            </w:pPr>
            <w:r>
              <w:rPr>
                <w:rFonts w:hint="eastAsia" w:ascii="仿宋_GB2312" w:hAnsi="仿宋_GB2312" w:eastAsia="仿宋_GB2312" w:cs="仿宋_GB2312"/>
                <w:szCs w:val="21"/>
              </w:rPr>
              <w:t xml:space="preserve">                           </w:t>
            </w:r>
            <w:r>
              <w:rPr>
                <w:rFonts w:hint="eastAsia" w:ascii="仿宋_GB2312" w:hAnsi="仿宋_GB2312" w:eastAsia="仿宋_GB2312" w:cs="仿宋_GB2312"/>
                <w:szCs w:val="21"/>
                <w:lang w:val="en-US" w:eastAsia="zh-CN"/>
              </w:rPr>
              <w:t xml:space="preserve">          </w:t>
            </w:r>
            <w:r>
              <w:rPr>
                <w:rFonts w:hint="eastAsia" w:ascii="仿宋_GB2312" w:hAnsi="仿宋_GB2312" w:eastAsia="仿宋_GB2312" w:cs="仿宋_GB2312"/>
                <w:szCs w:val="21"/>
              </w:rPr>
              <w:t xml:space="preserve"> 年  </w:t>
            </w:r>
            <w:r>
              <w:rPr>
                <w:rFonts w:hint="eastAsia" w:ascii="仿宋_GB2312" w:hAnsi="仿宋_GB2312" w:eastAsia="仿宋_GB2312" w:cs="仿宋_GB2312"/>
                <w:szCs w:val="21"/>
                <w:lang w:val="en-US" w:eastAsia="zh-CN"/>
              </w:rPr>
              <w:t xml:space="preserve"> </w:t>
            </w:r>
            <w:r>
              <w:rPr>
                <w:rFonts w:hint="eastAsia" w:ascii="仿宋_GB2312" w:hAnsi="仿宋_GB2312" w:eastAsia="仿宋_GB2312" w:cs="仿宋_GB2312"/>
                <w:szCs w:val="21"/>
              </w:rPr>
              <w:t>月    日</w:t>
            </w:r>
          </w:p>
        </w:tc>
      </w:tr>
    </w:tbl>
    <w:p>
      <w:pPr>
        <w:keepNext w:val="0"/>
        <w:keepLines w:val="0"/>
        <w:pageBreakBefore w:val="0"/>
        <w:widowControl w:val="0"/>
        <w:shd w:val="clear" w:color="auto" w:fill="auto"/>
        <w:kinsoku/>
        <w:wordWrap/>
        <w:overflowPunct/>
        <w:topLinePunct w:val="0"/>
        <w:autoSpaceDE/>
        <w:autoSpaceDN/>
        <w:bidi w:val="0"/>
        <w:adjustRightInd/>
        <w:snapToGrid/>
        <w:spacing w:line="240" w:lineRule="auto"/>
        <w:textAlignment w:val="auto"/>
      </w:pPr>
      <w:r>
        <w:rPr>
          <w:rFonts w:hint="eastAsia" w:ascii="黑体" w:hAnsi="黑体" w:eastAsia="黑体" w:cs="黑体"/>
          <w:b w:val="0"/>
          <w:bCs w:val="0"/>
        </w:rPr>
        <w:t>注：请完整填写</w:t>
      </w:r>
      <w:r>
        <w:rPr>
          <w:rFonts w:hint="eastAsia" w:ascii="黑体" w:hAnsi="黑体" w:eastAsia="黑体" w:cs="黑体"/>
          <w:b w:val="0"/>
          <w:bCs w:val="0"/>
          <w:lang w:eastAsia="zh-CN"/>
        </w:rPr>
        <w:t>本</w:t>
      </w:r>
      <w:r>
        <w:rPr>
          <w:rFonts w:hint="eastAsia" w:ascii="黑体" w:hAnsi="黑体" w:eastAsia="黑体" w:cs="黑体"/>
          <w:b w:val="0"/>
          <w:bCs w:val="0"/>
        </w:rPr>
        <w:t>表，</w:t>
      </w:r>
      <w:r>
        <w:rPr>
          <w:rFonts w:hint="eastAsia" w:ascii="黑体" w:hAnsi="黑体" w:eastAsia="黑体" w:cs="黑体"/>
          <w:b w:val="0"/>
          <w:bCs w:val="0"/>
          <w:lang w:eastAsia="zh-CN"/>
        </w:rPr>
        <w:t>在相应处</w:t>
      </w:r>
      <w:r>
        <w:rPr>
          <w:rFonts w:hint="eastAsia" w:ascii="黑体" w:hAnsi="黑体" w:eastAsia="黑体" w:cs="黑体"/>
          <w:b w:val="0"/>
          <w:bCs w:val="0"/>
        </w:rPr>
        <w:t>盖章，</w:t>
      </w:r>
      <w:r>
        <w:rPr>
          <w:rFonts w:hint="eastAsia" w:ascii="黑体" w:hAnsi="黑体" w:eastAsia="黑体" w:cs="黑体"/>
          <w:b w:val="0"/>
          <w:bCs w:val="0"/>
          <w:lang w:val="en-US" w:eastAsia="zh-CN"/>
        </w:rPr>
        <w:t>提交电子版（包括word版本及盖章扫描pdf版本），</w:t>
      </w:r>
      <w:r>
        <w:rPr>
          <w:rFonts w:hint="eastAsia" w:ascii="黑体" w:hAnsi="黑体" w:eastAsia="黑体" w:cs="黑体"/>
          <w:b w:val="0"/>
          <w:bCs w:val="0"/>
          <w:lang w:eastAsia="zh-CN"/>
        </w:rPr>
        <w:t>并</w:t>
      </w:r>
      <w:r>
        <w:rPr>
          <w:rFonts w:hint="eastAsia" w:ascii="黑体" w:hAnsi="黑体" w:eastAsia="黑体" w:cs="黑体"/>
          <w:b w:val="0"/>
          <w:bCs w:val="0"/>
        </w:rPr>
        <w:t>将原件</w:t>
      </w:r>
      <w:r>
        <w:rPr>
          <w:rFonts w:hint="eastAsia" w:ascii="黑体" w:hAnsi="黑体" w:eastAsia="黑体" w:cs="黑体"/>
          <w:b w:val="0"/>
          <w:bCs w:val="0"/>
          <w:lang w:eastAsia="zh-CN"/>
        </w:rPr>
        <w:t>邮寄至</w:t>
      </w:r>
      <w:r>
        <w:rPr>
          <w:rFonts w:hint="eastAsia" w:ascii="黑体" w:hAnsi="黑体" w:eastAsia="黑体" w:cs="黑体"/>
          <w:b w:val="0"/>
          <w:bCs w:val="0"/>
          <w:lang w:val="en-US" w:eastAsia="zh-CN"/>
        </w:rPr>
        <w:t>中国网络安全产业联盟秘书处</w:t>
      </w:r>
      <w:r>
        <w:rPr>
          <w:rFonts w:hint="eastAsia" w:ascii="黑体" w:hAnsi="黑体" w:eastAsia="黑体" w:cs="黑体"/>
          <w:b w:val="0"/>
          <w:bCs w:val="0"/>
          <w:lang w:eastAsia="zh-CN"/>
        </w:rPr>
        <w:t>。全套申报</w:t>
      </w:r>
      <w:r>
        <w:rPr>
          <w:rFonts w:hint="eastAsia" w:ascii="黑体" w:hAnsi="黑体" w:eastAsia="黑体" w:cs="黑体"/>
          <w:b w:val="0"/>
          <w:bCs w:val="0"/>
        </w:rPr>
        <w:t>材料提交截止日期20</w:t>
      </w:r>
      <w:r>
        <w:rPr>
          <w:rFonts w:hint="eastAsia" w:ascii="黑体" w:hAnsi="黑体" w:eastAsia="黑体" w:cs="黑体"/>
          <w:b w:val="0"/>
          <w:bCs w:val="0"/>
          <w:lang w:val="en-US" w:eastAsia="zh-CN"/>
        </w:rPr>
        <w:t>21</w:t>
      </w:r>
      <w:r>
        <w:rPr>
          <w:rFonts w:hint="eastAsia" w:ascii="黑体" w:hAnsi="黑体" w:eastAsia="黑体" w:cs="黑体"/>
          <w:b w:val="0"/>
          <w:bCs w:val="0"/>
        </w:rPr>
        <w:t>年</w:t>
      </w:r>
      <w:r>
        <w:rPr>
          <w:rFonts w:hint="eastAsia" w:ascii="黑体" w:hAnsi="黑体" w:eastAsia="黑体" w:cs="黑体"/>
          <w:b w:val="0"/>
          <w:bCs w:val="0"/>
          <w:lang w:val="en-US" w:eastAsia="zh-CN"/>
        </w:rPr>
        <w:t>7</w:t>
      </w:r>
      <w:r>
        <w:rPr>
          <w:rFonts w:hint="eastAsia" w:ascii="黑体" w:hAnsi="黑体" w:eastAsia="黑体" w:cs="黑体"/>
          <w:b w:val="0"/>
          <w:bCs w:val="0"/>
        </w:rPr>
        <w:t>月</w:t>
      </w:r>
      <w:r>
        <w:rPr>
          <w:rFonts w:hint="eastAsia" w:ascii="黑体" w:hAnsi="黑体" w:eastAsia="黑体" w:cs="黑体"/>
          <w:b w:val="0"/>
          <w:bCs w:val="0"/>
          <w:lang w:val="en-US" w:eastAsia="zh-CN"/>
        </w:rPr>
        <w:t>12</w:t>
      </w:r>
      <w:r>
        <w:rPr>
          <w:rFonts w:hint="eastAsia" w:ascii="黑体" w:hAnsi="黑体" w:eastAsia="黑体" w:cs="黑体"/>
          <w:b w:val="0"/>
          <w:bCs w:val="0"/>
        </w:rPr>
        <w:t>日</w:t>
      </w:r>
      <w:r>
        <w:rPr>
          <w:rFonts w:hint="eastAsia" w:ascii="黑体" w:hAnsi="黑体" w:eastAsia="黑体" w:cs="黑体"/>
          <w:b w:val="0"/>
          <w:bCs w:val="0"/>
          <w:lang w:eastAsia="zh-CN"/>
        </w:rPr>
        <w:t>。</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仿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9tdHoS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M9tdHoSAgAAFQ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594844"/>
    <w:rsid w:val="495948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customStyle="1" w:styleId="2">
    <w:name w:val="样式 两端对齐"/>
    <w:basedOn w:val="1"/>
    <w:qFormat/>
    <w:uiPriority w:val="0"/>
    <w:pPr>
      <w:jc w:val="both"/>
    </w:pPr>
    <w:rPr>
      <w:rFonts w:cs="宋体"/>
      <w:sz w:val="28"/>
      <w:szCs w:val="20"/>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unhideWhenUsed/>
    <w:qFormat/>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2021-06-16T01:55:00Z</dcterms:created>
  <dc:creator>小樱桃</dc:creator>
  <cp:lastModifiedBy>小樱桃</cp:lastModifiedBy>
  <dcterms:modified xsi:type="dcterms:W3CDTF">2021-06-16T01:56:49Z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