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关于征集2022年提升全民数字素养与技能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优秀案例的通知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各区委网信委，市各有关单位：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日，在中央网信办信息化发展局、教育部科学技术与信息化司、工业和信息化部信息技术发展司、人力资源社会保障部信息中心指导下，中国网络社会组织联合会发布《2022年提升全民数字素养与技能优秀案例征集活动公告》，面向全国征集提升全民数字素养与技能优秀案例。为做好我市案例申报工作，现就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一、征集对象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全市政府部门、事业单位、各类学校、科研机构、社会组织、企业平台等。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二、征集方向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我市2022年提升全民数字素养与技能优秀案例征集类型包括但不限于：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（一）数字生活类。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培育数字生活新应用新场景、提高各类群体数字生活技能、便捷数字生活参与的优秀实践。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（二）数字工作类。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提升劳动者数字工作能力和竞争力、利用数字技术和工具赋能就业创业的优秀实践。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（三）数字学习类。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丰富优质数字教育和培训资源供给、推动数字资源开放共享、提供数字化学习和培训等服务的优秀实践。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（四）数字创新类。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激发数字创新创造活力、提高数字化科研能力、助力高水平数字人才队伍建设的优秀实践。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（五）其他类。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其他有助于提升全民数字素养与技能的优秀实践。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（一）申报案例应为我市提升全民数字素养与技能效果较为明显的案例，具有良好的示范性、创新性、可复制推广性等。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（二）申报案例应符合我国相关法规、政策、标准和知识产权规定，不涉及国家秘密、商业秘密等内容，可向社会公开。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（三）各区、各单位要高度重视案例申报工作，认真落实属地及行业主管责任，结合我市提升全民数字素养与技能工作实际，广泛发动本区、本行业领域优秀单位进行申报，按时、高质量完成推荐申报工作。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案例征集原则上每个单位申报1个案例，申报材料应客观真实、主题明确、逻辑清晰、佐证充分，字数控制在4000字以内。若有视频（分辨率不小于1920*1080）、图片（分辨率不小于1920*1080）、长图文等资料请以附件形式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五）申报单位按照《提升全民数字素养与技能优秀案例申报表》（附件1）格式要求填写申报材料，文件以“案例名称-单位名称”方式命名，并提供联系人及联系方式。各区、各单位要严格把关，保证报送案例的质量和真实性，于2022年12月2日前将PDF盖章扫描版和Word文字版申报表整理汇总后通过电子邮箱报送至我办，我办将对材料进行初筛后统一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联系人：何剑              联系电话：82796758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案例材料报送邮箱：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27207224@qq.com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提升全民数字素养与技能优秀案例申报表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0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0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0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市委网信办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2022年11月8日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677A7"/>
    <w:rsid w:val="01F06FFA"/>
    <w:rsid w:val="0C1A3C3F"/>
    <w:rsid w:val="0C731FD5"/>
    <w:rsid w:val="0CC24C6F"/>
    <w:rsid w:val="115F4839"/>
    <w:rsid w:val="1745257B"/>
    <w:rsid w:val="187B63DE"/>
    <w:rsid w:val="1B423AB7"/>
    <w:rsid w:val="1C16184E"/>
    <w:rsid w:val="205042CE"/>
    <w:rsid w:val="26CF1F66"/>
    <w:rsid w:val="27D82EAA"/>
    <w:rsid w:val="29E76BB3"/>
    <w:rsid w:val="2A9677A7"/>
    <w:rsid w:val="2B5D7A21"/>
    <w:rsid w:val="2C6F181B"/>
    <w:rsid w:val="2E5142BC"/>
    <w:rsid w:val="2FCF6F39"/>
    <w:rsid w:val="37BE6022"/>
    <w:rsid w:val="3CB7201F"/>
    <w:rsid w:val="3D3B37C5"/>
    <w:rsid w:val="406C4E75"/>
    <w:rsid w:val="4B923A95"/>
    <w:rsid w:val="59D653DB"/>
    <w:rsid w:val="5A453132"/>
    <w:rsid w:val="5C1B60BD"/>
    <w:rsid w:val="5E2A3D2C"/>
    <w:rsid w:val="626D1FBD"/>
    <w:rsid w:val="700A2825"/>
    <w:rsid w:val="7FB4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武汉市网信办</Company>
  <Pages>3</Pages>
  <Words>998</Words>
  <Characters>1060</Characters>
  <Lines>0</Lines>
  <Paragraphs>0</Paragraphs>
  <TotalTime>181</TotalTime>
  <ScaleCrop>false</ScaleCrop>
  <LinksUpToDate>false</LinksUpToDate>
  <CharactersWithSpaces>1074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2022-07-11T01:28:00Z</dcterms:created>
  <dc:creator>植物大战僵尸</dc:creator>
  <cp:lastModifiedBy>平淡是你</cp:lastModifiedBy>
  <cp:lastPrinted>2022-11-08T03:42:00Z</cp:lastPrinted>
  <dcterms:modified xsi:type="dcterms:W3CDTF">2022-11-08T08:54:04Z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A4FA8C671E7A4DEDA1771ABAF17D70EB</vt:lpwstr>
  </property>
</Properties>
</file>